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A9" w:rsidRPr="00A524A9" w:rsidRDefault="00A524A9" w:rsidP="00A524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524A9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B00BB6" w:rsidRDefault="00A524A9" w:rsidP="00A524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A9">
        <w:rPr>
          <w:rFonts w:ascii="Times New Roman" w:hAnsi="Times New Roman" w:cs="Times New Roman"/>
          <w:b/>
          <w:sz w:val="24"/>
          <w:szCs w:val="24"/>
        </w:rPr>
        <w:t xml:space="preserve">о ходе реализации </w:t>
      </w:r>
      <w:r w:rsidRPr="00A524A9">
        <w:rPr>
          <w:rFonts w:ascii="Times New Roman" w:hAnsi="Times New Roman" w:cs="Times New Roman"/>
          <w:b/>
          <w:sz w:val="24"/>
          <w:szCs w:val="24"/>
        </w:rPr>
        <w:t>Федерального проекта «Культурная среда»</w:t>
      </w:r>
      <w:r w:rsidR="00B00B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24A9" w:rsidRPr="00A524A9" w:rsidRDefault="00B00BB6" w:rsidP="00A524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национального проекта «Культура»</w:t>
      </w:r>
    </w:p>
    <w:bookmarkEnd w:id="0"/>
    <w:p w:rsidR="00A524A9" w:rsidRPr="00A524A9" w:rsidRDefault="00A524A9" w:rsidP="00A524A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рамках Федерального проекта «Культурная среда» администрацией муниципального района в лице главы муниципального района Егоровым Алексеем Александровичем заключено соглашение с управлением культуры правительства ЕАО в лице </w:t>
      </w:r>
      <w:proofErr w:type="spellStart"/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Болтыбаевой</w:t>
      </w:r>
      <w:proofErr w:type="spellEnd"/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Елены Петровны от 01.04.2019 № 99625000-0-2019-001 на сумму 4758950 (четыре миллиона семьсот пятьдесят восемь девятьсот пятьдесят) рублей 00 копеек.</w:t>
      </w:r>
    </w:p>
    <w:p w:rsidR="00A524A9" w:rsidRPr="00A524A9" w:rsidRDefault="00A524A9" w:rsidP="00A524A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финансирования:</w:t>
      </w:r>
    </w:p>
    <w:p w:rsidR="00A524A9" w:rsidRPr="00A524A9" w:rsidRDefault="00A524A9" w:rsidP="00A524A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-Федеральный бюджет - 4711360,50 (четыре миллиона семьсот одиннадцать тысяч триста шестьдесят) рублей 50 копеек;</w:t>
      </w:r>
    </w:p>
    <w:p w:rsidR="00A524A9" w:rsidRPr="00A524A9" w:rsidRDefault="00A524A9" w:rsidP="00A524A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-Местный бюджет – 47589,50 (сорок семь тысяч пятьсот восемьдесят девять) рублей 50 копеек;</w:t>
      </w:r>
    </w:p>
    <w:p w:rsidR="00A524A9" w:rsidRPr="00A524A9" w:rsidRDefault="00A524A9" w:rsidP="00A524A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- 4758950 (четыре миллиона семьсот пятьдесят восемь девятьсот пятьдесят) рублей 00 копеек.</w:t>
      </w:r>
    </w:p>
    <w:p w:rsidR="00A524A9" w:rsidRPr="00A524A9" w:rsidRDefault="00A524A9" w:rsidP="00A524A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Отделом культуры была подготовлена аукционная документация на приобретение передвижного многофункционального центра (автоклуб).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418"/>
        <w:gridCol w:w="5777"/>
      </w:tblGrid>
      <w:tr w:rsidR="00A524A9" w:rsidRPr="00A524A9" w:rsidTr="00251883">
        <w:trPr>
          <w:trHeight w:val="633"/>
        </w:trPr>
        <w:tc>
          <w:tcPr>
            <w:tcW w:w="534" w:type="dxa"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2" w:type="dxa"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1418" w:type="dxa"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5777" w:type="dxa"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Стадия закупки (расписать процедуры)</w:t>
            </w:r>
          </w:p>
        </w:tc>
      </w:tr>
      <w:tr w:rsidR="00A524A9" w:rsidRPr="00A524A9" w:rsidTr="00251883">
        <w:tc>
          <w:tcPr>
            <w:tcW w:w="534" w:type="dxa"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2" w:type="dxa"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автоклуба</w:t>
            </w:r>
          </w:p>
        </w:tc>
        <w:tc>
          <w:tcPr>
            <w:tcW w:w="1418" w:type="dxa"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4758950</w:t>
            </w:r>
          </w:p>
        </w:tc>
        <w:tc>
          <w:tcPr>
            <w:tcW w:w="5777" w:type="dxa"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Извещение о проведение аукциона на приобретение многофункционального культурного центра (автоклуб)  </w:t>
            </w:r>
            <w:proofErr w:type="gramStart"/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размещена</w:t>
            </w:r>
            <w:proofErr w:type="gramEnd"/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 мая 2019 года, извещение </w:t>
            </w:r>
          </w:p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0378300020119000002</w:t>
            </w:r>
          </w:p>
        </w:tc>
      </w:tr>
      <w:tr w:rsidR="00A524A9" w:rsidRPr="00A524A9" w:rsidTr="00251883">
        <w:tc>
          <w:tcPr>
            <w:tcW w:w="3794" w:type="dxa"/>
            <w:gridSpan w:val="3"/>
            <w:vMerge w:val="restart"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31.05.2019 внесено изменение в извещение </w:t>
            </w:r>
          </w:p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0378300020119000002</w:t>
            </w:r>
          </w:p>
        </w:tc>
      </w:tr>
      <w:tr w:rsidR="00A524A9" w:rsidRPr="00A524A9" w:rsidTr="00251883">
        <w:tc>
          <w:tcPr>
            <w:tcW w:w="3794" w:type="dxa"/>
            <w:gridSpan w:val="3"/>
            <w:vMerge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07.06.2019 внесено изменение в извещение № 0378300020119000002 (увеличен срок поставки автоклуба с 60 дней до 120 дней)</w:t>
            </w:r>
          </w:p>
        </w:tc>
      </w:tr>
      <w:tr w:rsidR="00A524A9" w:rsidRPr="00A524A9" w:rsidTr="00251883">
        <w:tc>
          <w:tcPr>
            <w:tcW w:w="3794" w:type="dxa"/>
            <w:gridSpan w:val="3"/>
            <w:vMerge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принимаются до 23 июня 2019 года до 10-00 часов.</w:t>
            </w:r>
          </w:p>
        </w:tc>
      </w:tr>
      <w:tr w:rsidR="00A524A9" w:rsidRPr="00A524A9" w:rsidTr="00251883">
        <w:tc>
          <w:tcPr>
            <w:tcW w:w="3794" w:type="dxa"/>
            <w:gridSpan w:val="3"/>
            <w:vMerge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24-26.06.2019 аукционная комиссия рассматривает поступившую заявку от ЗАО «СКАНДИ Ком»</w:t>
            </w:r>
          </w:p>
        </w:tc>
      </w:tr>
      <w:tr w:rsidR="00A524A9" w:rsidRPr="00A524A9" w:rsidTr="00251883">
        <w:trPr>
          <w:trHeight w:val="562"/>
        </w:trPr>
        <w:tc>
          <w:tcPr>
            <w:tcW w:w="3794" w:type="dxa"/>
            <w:gridSpan w:val="3"/>
            <w:vMerge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27.06. по 05.07.2019 направляем заказчику проект контракта, подписание контракта участником закупки</w:t>
            </w:r>
          </w:p>
        </w:tc>
      </w:tr>
      <w:tr w:rsidR="00A524A9" w:rsidRPr="00A524A9" w:rsidTr="00251883">
        <w:trPr>
          <w:trHeight w:val="838"/>
        </w:trPr>
        <w:tc>
          <w:tcPr>
            <w:tcW w:w="3794" w:type="dxa"/>
            <w:gridSpan w:val="3"/>
            <w:vMerge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</w:tcPr>
          <w:p w:rsidR="00A524A9" w:rsidRPr="00A524A9" w:rsidRDefault="00A524A9" w:rsidP="00A52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08-10.07.2019 подписание контракта директором МКУ «</w:t>
            </w:r>
            <w:proofErr w:type="spellStart"/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Межпоселенческий</w:t>
            </w:r>
            <w:proofErr w:type="spellEnd"/>
            <w:r w:rsidRPr="00A52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культуры и досуга»</w:t>
            </w:r>
          </w:p>
        </w:tc>
      </w:tr>
    </w:tbl>
    <w:p w:rsidR="00A524A9" w:rsidRPr="00A524A9" w:rsidRDefault="00A524A9" w:rsidP="00A524A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 с ЗАО «СКАНДИ Ком» в лице генерального директора Фоменко Александра Викторовича подписан с директором МКУ «</w:t>
      </w:r>
      <w:proofErr w:type="spellStart"/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Межпоселенческий</w:t>
      </w:r>
      <w:proofErr w:type="spellEnd"/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</w:t>
      </w:r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культуры и досуга» </w:t>
      </w:r>
      <w:proofErr w:type="spellStart"/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Старчаком</w:t>
      </w:r>
      <w:proofErr w:type="spellEnd"/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А.И., 10 июля 2019 года контракт от 10.07.2019 № 1 в реестре контрактов под реестровой записью № 0378300020119000002001.</w:t>
      </w:r>
    </w:p>
    <w:p w:rsidR="00A524A9" w:rsidRPr="00A524A9" w:rsidRDefault="00A524A9" w:rsidP="00A524A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Отделом культуры Октябрьского муниципального района разработана и утверждена постановлением администрации муниципального района от 06.05.2019 № 77 муниципальная программа </w:t>
      </w:r>
      <w:r w:rsidRPr="00A52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«Развитие культуры в Октябрьском муниципальном районе на 2019-2021 годы» куда и были включены денежные средства на приобретение </w:t>
      </w:r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передвижного многофункционального культурного центра (автоклуба).</w:t>
      </w:r>
      <w:proofErr w:type="gramEnd"/>
    </w:p>
    <w:p w:rsidR="00A524A9" w:rsidRPr="00A524A9" w:rsidRDefault="00A524A9" w:rsidP="00A524A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 рамках Федерального проекта «Культурная среда» национального проекта «Культура» управлением культуры правительства ЕАО муниципальному казенному учреждению «Районная детская музыкальная школа» было передано пианино модель 2 марка «Михаил Глинка» на сумму 494000 (</w:t>
      </w:r>
      <w:proofErr w:type="gramStart"/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четыреста девяноста</w:t>
      </w:r>
      <w:proofErr w:type="gramEnd"/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четыре тысячи) рублей 00копеек.</w:t>
      </w:r>
    </w:p>
    <w:p w:rsidR="00A524A9" w:rsidRPr="00A524A9" w:rsidRDefault="00A524A9" w:rsidP="00A524A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Муниципальные контракты/договоры без проведения аукционов в рамках национальных проектов не заключались.</w:t>
      </w:r>
    </w:p>
    <w:p w:rsidR="00A524A9" w:rsidRPr="00A524A9" w:rsidRDefault="00A524A9" w:rsidP="00A524A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4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Срок исполнения муниципального контракта от 10.07.2019 № 1, 120 дней с момента заключения контракта.</w:t>
      </w:r>
    </w:p>
    <w:p w:rsidR="006339FC" w:rsidRPr="00A524A9" w:rsidRDefault="006339FC" w:rsidP="00A524A9">
      <w:pPr>
        <w:rPr>
          <w:rFonts w:ascii="Times New Roman" w:hAnsi="Times New Roman" w:cs="Times New Roman"/>
          <w:sz w:val="24"/>
          <w:szCs w:val="24"/>
        </w:rPr>
      </w:pPr>
    </w:p>
    <w:sectPr w:rsidR="006339FC" w:rsidRPr="00A52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4A9"/>
    <w:rsid w:val="002F50A6"/>
    <w:rsid w:val="006339FC"/>
    <w:rsid w:val="00A524A9"/>
    <w:rsid w:val="00B0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INF-2</dc:creator>
  <cp:lastModifiedBy>INF-2</cp:lastModifiedBy>
  <cp:revision>2</cp:revision>
  <dcterms:created xsi:type="dcterms:W3CDTF">2020-06-30T01:22:00Z</dcterms:created>
  <dcterms:modified xsi:type="dcterms:W3CDTF">2020-06-30T01:30:00Z</dcterms:modified>
</cp:coreProperties>
</file>