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320" w:rsidRPr="00E92320" w:rsidRDefault="00E92320" w:rsidP="00E92320">
      <w:pPr>
        <w:spacing w:line="360" w:lineRule="auto"/>
        <w:jc w:val="center"/>
        <w:rPr>
          <w:b/>
          <w:sz w:val="28"/>
          <w:szCs w:val="28"/>
        </w:rPr>
      </w:pPr>
      <w:r w:rsidRPr="00E92320">
        <w:rPr>
          <w:b/>
          <w:sz w:val="28"/>
          <w:szCs w:val="28"/>
        </w:rPr>
        <w:t xml:space="preserve">Информация по реализации </w:t>
      </w:r>
      <w:r w:rsidRPr="00E92320">
        <w:rPr>
          <w:b/>
          <w:sz w:val="28"/>
          <w:szCs w:val="28"/>
        </w:rPr>
        <w:t>Федерального проекта «Культурная среда» национального проекта «Культура»</w:t>
      </w:r>
    </w:p>
    <w:p w:rsidR="00E92320" w:rsidRDefault="00E92320" w:rsidP="00E923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Федерального проекта «Культурная среда» национального проекта «Культура» заключено  соглашение  между администрацией Октябрьского муниципального района и управлением культуры правительства ЕАО на  сумму 4758950 (четыре миллиона семьсот пятьдесят восемь девятьсот пятьдесят) рублей 00 копеек, на приобретение передвижного многофункционального центра (автоклуб).</w:t>
      </w:r>
    </w:p>
    <w:p w:rsidR="00E92320" w:rsidRDefault="00E92320" w:rsidP="00E923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средства в 2019 году освоены не были т.к. передвижной многофункциональный центр (автоклуб) был доставлен заказчику (МКУ 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центр культуры и досуга» муниципального образования «Октябрьский муниципальный район» ЕАО) 10 января 2020 года.</w:t>
      </w:r>
    </w:p>
    <w:p w:rsidR="00E92320" w:rsidRPr="00903EE4" w:rsidRDefault="00E92320" w:rsidP="00E92320">
      <w:pPr>
        <w:spacing w:line="360" w:lineRule="auto"/>
        <w:ind w:firstLine="708"/>
        <w:jc w:val="both"/>
        <w:rPr>
          <w:sz w:val="28"/>
          <w:szCs w:val="28"/>
        </w:rPr>
      </w:pPr>
      <w:r w:rsidRPr="00903EE4">
        <w:rPr>
          <w:sz w:val="28"/>
          <w:szCs w:val="28"/>
        </w:rPr>
        <w:t>Срок исполнения муниципального контракта и освоения денежных сре</w:t>
      </w:r>
      <w:proofErr w:type="gramStart"/>
      <w:r w:rsidRPr="00903EE4">
        <w:rPr>
          <w:sz w:val="28"/>
          <w:szCs w:val="28"/>
        </w:rPr>
        <w:t>дств в п</w:t>
      </w:r>
      <w:proofErr w:type="gramEnd"/>
      <w:r w:rsidRPr="00903EE4">
        <w:rPr>
          <w:sz w:val="28"/>
          <w:szCs w:val="28"/>
        </w:rPr>
        <w:t>олном объеме возможен только после уточнения федерального бюджета на 2020 год и плановый период 2021-2022 годов на сумму неиспользованного остатка 4758950 (четыре миллиона семьсот пятьдесят восемь девятьсот пятьдесят) рублей 00 копеек.</w:t>
      </w:r>
    </w:p>
    <w:p w:rsidR="00E92320" w:rsidRDefault="00E92320" w:rsidP="00E92320">
      <w:pPr>
        <w:spacing w:line="360" w:lineRule="auto"/>
        <w:ind w:firstLine="708"/>
        <w:jc w:val="both"/>
        <w:rPr>
          <w:sz w:val="28"/>
          <w:szCs w:val="28"/>
        </w:rPr>
      </w:pPr>
      <w:r w:rsidRPr="00903EE4">
        <w:rPr>
          <w:sz w:val="28"/>
          <w:szCs w:val="28"/>
        </w:rPr>
        <w:t>Администрация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Октябрьского муниципального района 15.01.2020 № 69 обратилась к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председателя правительства ЕАО В.А. Жукову об оказании содействия в решении вопроса об освоении денежных средств на приобретение передвижного многофункционального центра (автоклуб).</w:t>
      </w:r>
    </w:p>
    <w:p w:rsidR="00E92320" w:rsidRDefault="00E92320" w:rsidP="00E923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Был получен ответ от 31.01.2020 № 236/20, что оплата муниципальных контрактов на поставку передвижного многофункционального центра (автоклуб) будет произведена не позднее 01 апреля 2020 года.</w:t>
      </w:r>
    </w:p>
    <w:p w:rsidR="00E92320" w:rsidRDefault="00E92320" w:rsidP="00E92320">
      <w:pPr>
        <w:spacing w:line="360" w:lineRule="auto"/>
        <w:jc w:val="center"/>
        <w:rPr>
          <w:b/>
          <w:sz w:val="28"/>
          <w:szCs w:val="28"/>
        </w:rPr>
      </w:pPr>
      <w:r w:rsidRPr="00E92320">
        <w:rPr>
          <w:b/>
          <w:sz w:val="28"/>
          <w:szCs w:val="28"/>
        </w:rPr>
        <w:t xml:space="preserve">Информация по реализации </w:t>
      </w:r>
    </w:p>
    <w:p w:rsidR="00E92320" w:rsidRPr="00E92320" w:rsidRDefault="00E92320" w:rsidP="00E92320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E92320">
        <w:rPr>
          <w:b/>
          <w:sz w:val="28"/>
          <w:szCs w:val="28"/>
        </w:rPr>
        <w:t>национальных проектов подведомственных отделу образования</w:t>
      </w:r>
    </w:p>
    <w:p w:rsidR="00E92320" w:rsidRDefault="00E92320" w:rsidP="00E923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по реализации национальных проектов подведомственных отделу образования администрации Октябрьского муниципального района представлена в приложении № 1. </w:t>
      </w:r>
    </w:p>
    <w:p w:rsidR="00E92320" w:rsidRDefault="00E92320">
      <w:pPr>
        <w:sectPr w:rsidR="00E923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876" w:type="dxa"/>
        <w:tblInd w:w="108" w:type="dxa"/>
        <w:tblLook w:val="04A0" w:firstRow="1" w:lastRow="0" w:firstColumn="1" w:lastColumn="0" w:noHBand="0" w:noVBand="1"/>
      </w:tblPr>
      <w:tblGrid>
        <w:gridCol w:w="2723"/>
        <w:gridCol w:w="2837"/>
        <w:gridCol w:w="2201"/>
        <w:gridCol w:w="1966"/>
        <w:gridCol w:w="2017"/>
        <w:gridCol w:w="2132"/>
      </w:tblGrid>
      <w:tr w:rsidR="00E92320" w:rsidRPr="00E92320" w:rsidTr="00E92320">
        <w:trPr>
          <w:trHeight w:val="300"/>
        </w:trPr>
        <w:tc>
          <w:tcPr>
            <w:tcW w:w="138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Pr="00E92320" w:rsidRDefault="00E92320">
            <w:pPr>
              <w:jc w:val="center"/>
              <w:rPr>
                <w:color w:val="000000"/>
              </w:rPr>
            </w:pPr>
            <w:r w:rsidRPr="00E92320">
              <w:rPr>
                <w:color w:val="000000"/>
              </w:rPr>
              <w:lastRenderedPageBreak/>
              <w:t xml:space="preserve">                                                                                                                                                         Приложение 1</w:t>
            </w:r>
          </w:p>
        </w:tc>
      </w:tr>
      <w:tr w:rsidR="00E92320" w:rsidTr="00E92320">
        <w:trPr>
          <w:trHeight w:val="315"/>
        </w:trPr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92320" w:rsidTr="00E92320">
        <w:trPr>
          <w:trHeight w:val="1200"/>
        </w:trPr>
        <w:tc>
          <w:tcPr>
            <w:tcW w:w="27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320" w:rsidRDefault="00E92320" w:rsidP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Наименование проекта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320" w:rsidRDefault="00E92320" w:rsidP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320" w:rsidRDefault="00E92320" w:rsidP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2019 год (Выделенные денежные средства) тыс. руб.</w:t>
            </w: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320" w:rsidRDefault="00E92320" w:rsidP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2019 (освоенные денежные средства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)т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ыс. руб.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320" w:rsidRDefault="00E92320" w:rsidP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редме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т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выполняемых работ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2320" w:rsidRDefault="00E92320" w:rsidP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выполнение работ</w:t>
            </w:r>
          </w:p>
        </w:tc>
      </w:tr>
      <w:tr w:rsidR="00E92320" w:rsidTr="00E92320">
        <w:trPr>
          <w:trHeight w:val="3300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в рамках государственной программы РФ "Развитие образования"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МКОУ "СОШ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олевое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2 106,40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2106,340,79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ремонт спортивного зала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работы выполнены в полном объеме.</w:t>
            </w:r>
          </w:p>
        </w:tc>
      </w:tr>
      <w:tr w:rsidR="00E92320" w:rsidTr="00E92320">
        <w:trPr>
          <w:trHeight w:val="480"/>
        </w:trPr>
        <w:tc>
          <w:tcPr>
            <w:tcW w:w="13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320" w:rsidRDefault="00E9232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2020 год (план)</w:t>
            </w:r>
          </w:p>
        </w:tc>
      </w:tr>
      <w:tr w:rsidR="00E92320" w:rsidTr="00E92320">
        <w:trPr>
          <w:trHeight w:val="99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"Образование"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МКОУ "ООШ с. Екатерино-Никольское"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2259,17 (Цифровая образовательная среда)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оснащение кабинетов цифровой и компьютерной техникой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E92320" w:rsidTr="00E92320">
        <w:trPr>
          <w:trHeight w:val="240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МБОУ "СОШ с. Амурзет"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1117,06 ("Точки роста") 2259,17 (Цифровая образовательная среда)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оборудование кабинетов ОБЖ, информатики, технологии; оснащение кабинетов цифровой и компьютерной техникой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E92320" w:rsidTr="00E92320">
        <w:trPr>
          <w:trHeight w:val="184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в рамках государственной программы РФ "Развитие образования"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Филиал МБОУ "СОШ с. Амурзет" в селе Пузино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4 083 050,00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строительство  спортивной площадки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соглашение не заключено</w:t>
            </w:r>
          </w:p>
        </w:tc>
      </w:tr>
      <w:tr w:rsidR="00E92320" w:rsidTr="00E92320">
        <w:trPr>
          <w:trHeight w:val="199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320" w:rsidRDefault="00E9232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Филиал МКОУ "ООШ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лагословенное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имени Героя Советского Союза Г.Д. Лопатина" в селе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Нагибово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4 083 050,00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строительство  спортивной площадки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20" w:rsidRDefault="00E923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соглашение не заключено</w:t>
            </w:r>
          </w:p>
        </w:tc>
      </w:tr>
    </w:tbl>
    <w:p w:rsidR="006339FC" w:rsidRDefault="006339FC"/>
    <w:p w:rsidR="00E92320" w:rsidRDefault="00E92320"/>
    <w:p w:rsidR="00E92320" w:rsidRDefault="00E92320"/>
    <w:p w:rsidR="00E92320" w:rsidRDefault="00E92320"/>
    <w:p w:rsidR="00E92320" w:rsidRDefault="00E92320"/>
    <w:p w:rsidR="00E92320" w:rsidRDefault="00E92320"/>
    <w:p w:rsidR="00E92320" w:rsidRDefault="00E92320"/>
    <w:p w:rsidR="00E92320" w:rsidRDefault="00E92320"/>
    <w:p w:rsidR="00E92320" w:rsidRDefault="00E92320"/>
    <w:sectPr w:rsidR="00E92320" w:rsidSect="00E923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20"/>
    <w:rsid w:val="002F50A6"/>
    <w:rsid w:val="006339FC"/>
    <w:rsid w:val="00E9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</dc:creator>
  <cp:lastModifiedBy>INF-2</cp:lastModifiedBy>
  <cp:revision>1</cp:revision>
  <dcterms:created xsi:type="dcterms:W3CDTF">2020-06-30T01:59:00Z</dcterms:created>
  <dcterms:modified xsi:type="dcterms:W3CDTF">2020-06-30T02:05:00Z</dcterms:modified>
</cp:coreProperties>
</file>